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E2" w:rsidRPr="00090AE2" w:rsidRDefault="00021303" w:rsidP="00090AE2">
      <w:pPr>
        <w:rPr>
          <w:b/>
          <w:sz w:val="36"/>
          <w:szCs w:val="36"/>
        </w:rPr>
      </w:pPr>
      <w:r>
        <w:rPr>
          <w:b/>
          <w:noProof/>
          <w:sz w:val="36"/>
          <w:szCs w:val="36"/>
        </w:rPr>
        <w:drawing>
          <wp:anchor distT="0" distB="0" distL="114300" distR="114300" simplePos="0" relativeHeight="251649536" behindDoc="0" locked="0" layoutInCell="1" allowOverlap="1" wp14:anchorId="0F09D321" wp14:editId="06F55C94">
            <wp:simplePos x="0" y="0"/>
            <wp:positionH relativeFrom="column">
              <wp:posOffset>19050</wp:posOffset>
            </wp:positionH>
            <wp:positionV relativeFrom="paragraph">
              <wp:posOffset>0</wp:posOffset>
            </wp:positionV>
            <wp:extent cx="2257425" cy="2019300"/>
            <wp:effectExtent l="19050" t="0" r="9525" b="0"/>
            <wp:wrapSquare wrapText="bothSides"/>
            <wp:docPr id="2" name="Picture 1" descr="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jpg"/>
                    <pic:cNvPicPr>
                      <a:picLocks noChangeAspect="1" noChangeArrowheads="1"/>
                    </pic:cNvPicPr>
                  </pic:nvPicPr>
                  <pic:blipFill>
                    <a:blip r:embed="rId7" cstate="print"/>
                    <a:srcRect/>
                    <a:stretch>
                      <a:fillRect/>
                    </a:stretch>
                  </pic:blipFill>
                  <pic:spPr bwMode="auto">
                    <a:xfrm>
                      <a:off x="0" y="0"/>
                      <a:ext cx="2257425" cy="2019300"/>
                    </a:xfrm>
                    <a:prstGeom prst="rect">
                      <a:avLst/>
                    </a:prstGeom>
                    <a:noFill/>
                    <a:ln w="9525">
                      <a:noFill/>
                      <a:miter lim="800000"/>
                      <a:headEnd/>
                      <a:tailEnd/>
                    </a:ln>
                  </pic:spPr>
                </pic:pic>
              </a:graphicData>
            </a:graphic>
          </wp:anchor>
        </w:drawing>
      </w:r>
      <w:r w:rsidR="00090AE2" w:rsidRPr="00090AE2">
        <w:rPr>
          <w:b/>
          <w:sz w:val="36"/>
          <w:szCs w:val="36"/>
        </w:rPr>
        <w:t>Superintendent’s Corner</w:t>
      </w:r>
    </w:p>
    <w:p w:rsidR="00090AE2" w:rsidRPr="00090AE2" w:rsidRDefault="00090AE2" w:rsidP="00090AE2">
      <w:pPr>
        <w:rPr>
          <w:sz w:val="36"/>
          <w:szCs w:val="36"/>
        </w:rPr>
      </w:pPr>
      <w:r w:rsidRPr="00090AE2">
        <w:rPr>
          <w:sz w:val="36"/>
          <w:szCs w:val="36"/>
        </w:rPr>
        <w:t>Gary S. Reese, Ed.D.</w:t>
      </w:r>
    </w:p>
    <w:p w:rsidR="00090AE2" w:rsidRDefault="00090AE2" w:rsidP="00090AE2">
      <w:pPr>
        <w:rPr>
          <w:sz w:val="36"/>
          <w:szCs w:val="36"/>
        </w:rPr>
      </w:pPr>
      <w:r w:rsidRPr="00090AE2">
        <w:rPr>
          <w:sz w:val="36"/>
          <w:szCs w:val="36"/>
        </w:rPr>
        <w:t>Superintendent</w:t>
      </w:r>
    </w:p>
    <w:p w:rsidR="00090AE2" w:rsidRDefault="00090AE2" w:rsidP="00090AE2">
      <w:pPr>
        <w:rPr>
          <w:sz w:val="36"/>
          <w:szCs w:val="36"/>
        </w:rPr>
      </w:pPr>
    </w:p>
    <w:p w:rsidR="00090AE2" w:rsidRDefault="00090AE2" w:rsidP="00090AE2">
      <w:pPr>
        <w:rPr>
          <w:sz w:val="24"/>
          <w:szCs w:val="24"/>
        </w:rPr>
      </w:pPr>
    </w:p>
    <w:p w:rsidR="00021303" w:rsidRDefault="00021303" w:rsidP="00090AE2">
      <w:pPr>
        <w:rPr>
          <w:sz w:val="24"/>
          <w:szCs w:val="24"/>
        </w:rPr>
      </w:pPr>
    </w:p>
    <w:p w:rsidR="00021303" w:rsidRDefault="00021303" w:rsidP="00090AE2">
      <w:pPr>
        <w:rPr>
          <w:sz w:val="24"/>
          <w:szCs w:val="24"/>
        </w:rPr>
      </w:pPr>
    </w:p>
    <w:p w:rsidR="00021303" w:rsidRDefault="00A64744" w:rsidP="00021303">
      <w:pPr>
        <w:jc w:val="right"/>
        <w:rPr>
          <w:sz w:val="24"/>
          <w:szCs w:val="24"/>
        </w:rPr>
      </w:pPr>
      <w:r>
        <w:rPr>
          <w:sz w:val="24"/>
          <w:szCs w:val="24"/>
        </w:rPr>
        <w:t>February 10, 2017</w:t>
      </w:r>
    </w:p>
    <w:p w:rsidR="00021303" w:rsidRPr="00D050EA" w:rsidRDefault="00021303" w:rsidP="00021303">
      <w:pPr>
        <w:jc w:val="right"/>
        <w:rPr>
          <w:rFonts w:asciiTheme="minorHAnsi" w:hAnsiTheme="minorHAnsi"/>
          <w:sz w:val="24"/>
          <w:szCs w:val="24"/>
        </w:rPr>
      </w:pPr>
    </w:p>
    <w:p w:rsidR="00F211D3" w:rsidRDefault="00F211D3" w:rsidP="00021303">
      <w:pPr>
        <w:autoSpaceDE w:val="0"/>
        <w:autoSpaceDN w:val="0"/>
        <w:adjustRightInd w:val="0"/>
        <w:rPr>
          <w:rFonts w:asciiTheme="minorHAnsi" w:hAnsiTheme="minorHAnsi"/>
          <w:color w:val="000000"/>
          <w:sz w:val="24"/>
          <w:szCs w:val="24"/>
          <w:shd w:val="clear" w:color="auto" w:fill="FFFFFF"/>
        </w:rPr>
      </w:pPr>
    </w:p>
    <w:p w:rsidR="00104A8B" w:rsidRDefault="00104A8B" w:rsidP="00021303">
      <w:pPr>
        <w:autoSpaceDE w:val="0"/>
        <w:autoSpaceDN w:val="0"/>
        <w:adjustRightInd w:val="0"/>
        <w:rPr>
          <w:rFonts w:asciiTheme="minorHAnsi" w:hAnsiTheme="minorHAnsi"/>
          <w:color w:val="000000"/>
          <w:sz w:val="24"/>
          <w:szCs w:val="24"/>
          <w:shd w:val="clear" w:color="auto" w:fill="FFFFFF"/>
        </w:rPr>
      </w:pPr>
    </w:p>
    <w:p w:rsidR="00C50B43" w:rsidRDefault="00A64744" w:rsidP="00021303">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Well, winter has arrived!  We had gotten through December and January without much difficulty opening the schools.  This weather is reminiscent of our winter from a couple of years ago, when there was very little snow until the month of February and then we got hit pretty hard.  It is my understanding that there may be some more snow coming in Sunday night into Monday.  We will watch that storm closely and keep families posted about any school delays or closings.  I often get asked from people about how the schools make the decision regarding delays or closings.  While it is far from a perfect science, I thought you might be interested in hearing about some of the details that goes into this decision.  On days when there might be some inclement weather, I begin my day around 4-4:30 am reviewing weather reports from the TV and on the internet.  I look at multiple sources, as I find that there is not always consistency between the various weather channels.  Then, I communicate with our DPW to get a sense of what the roads are looking like in Amesbury and any potential challenges with the road conditions.  I am also in touch with about a half dozen superintendents in neighboring communities to discuss what they are hearing about from their safety officials.  Once all of that information is gathered, a decision is made regarding the day.  Sometimes, the call is pretty easy to make, as was the case for yesterday (Thursday, February 9</w:t>
      </w:r>
      <w:r w:rsidRPr="00A64744">
        <w:rPr>
          <w:rFonts w:asciiTheme="minorHAnsi" w:hAnsiTheme="minorHAnsi"/>
          <w:color w:val="000000"/>
          <w:sz w:val="24"/>
          <w:szCs w:val="24"/>
          <w:shd w:val="clear" w:color="auto" w:fill="FFFFFF"/>
          <w:vertAlign w:val="superscript"/>
        </w:rPr>
        <w:t>th</w:t>
      </w:r>
      <w:r>
        <w:rPr>
          <w:rFonts w:asciiTheme="minorHAnsi" w:hAnsiTheme="minorHAnsi"/>
          <w:color w:val="000000"/>
          <w:sz w:val="24"/>
          <w:szCs w:val="24"/>
          <w:shd w:val="clear" w:color="auto" w:fill="FFFFFF"/>
        </w:rPr>
        <w:t>); other times, it is a little more stressful – as was the case for Tuesday, February 7</w:t>
      </w:r>
      <w:r w:rsidRPr="00A64744">
        <w:rPr>
          <w:rFonts w:asciiTheme="minorHAnsi" w:hAnsiTheme="minorHAnsi"/>
          <w:color w:val="000000"/>
          <w:sz w:val="24"/>
          <w:szCs w:val="24"/>
          <w:shd w:val="clear" w:color="auto" w:fill="FFFFFF"/>
          <w:vertAlign w:val="superscript"/>
        </w:rPr>
        <w:t>th</w:t>
      </w:r>
      <w:r>
        <w:rPr>
          <w:rFonts w:asciiTheme="minorHAnsi" w:hAnsiTheme="minorHAnsi"/>
          <w:color w:val="000000"/>
          <w:sz w:val="24"/>
          <w:szCs w:val="24"/>
          <w:shd w:val="clear" w:color="auto" w:fill="FFFFFF"/>
        </w:rPr>
        <w:t xml:space="preserve"> where we had to rely on the weather reports about anticipated snow conditions and make a decision when there was not even any snow on the ground.  Ultimately, my goal is for students and staff to arrive and leave school safely.</w:t>
      </w:r>
      <w:r w:rsidR="007E28AF">
        <w:rPr>
          <w:rFonts w:asciiTheme="minorHAnsi" w:hAnsiTheme="minorHAnsi"/>
          <w:color w:val="000000"/>
          <w:sz w:val="24"/>
          <w:szCs w:val="24"/>
          <w:shd w:val="clear" w:color="auto" w:fill="FFFFFF"/>
        </w:rPr>
        <w:t xml:space="preserve">  That being said, what I determine to be safe for the community as a whole may not necessarily always match what parents deem to be safe.  I am not traveling every road in the city prior to making a decision.  Parents are in the best position to determine whether or not they are comfortable with having their child attend school in inclement weather and I respect their right to make that decision for their child.  I am hopeful that this wintery weather will slow down soon and the schools will be able to get back to our job of teaching your children.</w:t>
      </w:r>
    </w:p>
    <w:p w:rsidR="00C50B43" w:rsidRDefault="00C50B43" w:rsidP="00021303">
      <w:pPr>
        <w:autoSpaceDE w:val="0"/>
        <w:autoSpaceDN w:val="0"/>
        <w:adjustRightInd w:val="0"/>
        <w:rPr>
          <w:rFonts w:asciiTheme="minorHAnsi" w:hAnsiTheme="minorHAnsi"/>
          <w:color w:val="000000"/>
          <w:sz w:val="24"/>
          <w:szCs w:val="24"/>
          <w:shd w:val="clear" w:color="auto" w:fill="FFFFFF"/>
        </w:rPr>
      </w:pPr>
    </w:p>
    <w:p w:rsidR="00850251" w:rsidRPr="002803F6" w:rsidRDefault="007E28AF" w:rsidP="00021303">
      <w:pPr>
        <w:autoSpaceDE w:val="0"/>
        <w:autoSpaceDN w:val="0"/>
        <w:adjustRightInd w:val="0"/>
        <w:rPr>
          <w:rFonts w:asciiTheme="minorHAnsi" w:hAnsiTheme="minorHAnsi"/>
          <w:b/>
          <w:color w:val="000000"/>
          <w:sz w:val="24"/>
          <w:szCs w:val="24"/>
          <w:u w:val="single"/>
          <w:shd w:val="clear" w:color="auto" w:fill="FFFFFF"/>
        </w:rPr>
      </w:pPr>
      <w:r>
        <w:rPr>
          <w:rFonts w:asciiTheme="minorHAnsi" w:hAnsiTheme="minorHAnsi"/>
          <w:b/>
          <w:color w:val="000000"/>
          <w:sz w:val="24"/>
          <w:szCs w:val="24"/>
          <w:u w:val="single"/>
          <w:shd w:val="clear" w:color="auto" w:fill="FFFFFF"/>
        </w:rPr>
        <w:t>Upcoming Community Events</w:t>
      </w:r>
      <w:r w:rsidR="00C50B43">
        <w:rPr>
          <w:rFonts w:asciiTheme="minorHAnsi" w:hAnsiTheme="minorHAnsi"/>
          <w:b/>
          <w:color w:val="000000"/>
          <w:sz w:val="24"/>
          <w:szCs w:val="24"/>
          <w:u w:val="single"/>
          <w:shd w:val="clear" w:color="auto" w:fill="FFFFFF"/>
        </w:rPr>
        <w:t>…</w:t>
      </w:r>
    </w:p>
    <w:p w:rsidR="00AD7366" w:rsidRDefault="00AD7366" w:rsidP="00021303">
      <w:pPr>
        <w:autoSpaceDE w:val="0"/>
        <w:autoSpaceDN w:val="0"/>
        <w:adjustRightInd w:val="0"/>
        <w:rPr>
          <w:rFonts w:asciiTheme="minorHAnsi" w:hAnsiTheme="minorHAnsi"/>
          <w:b/>
          <w:color w:val="000000"/>
          <w:sz w:val="24"/>
          <w:szCs w:val="24"/>
          <w:u w:val="single"/>
          <w:shd w:val="clear" w:color="auto" w:fill="FFFFFF"/>
        </w:rPr>
      </w:pPr>
    </w:p>
    <w:p w:rsidR="002E20E9" w:rsidRDefault="002E20E9" w:rsidP="00021303">
      <w:pPr>
        <w:autoSpaceDE w:val="0"/>
        <w:autoSpaceDN w:val="0"/>
        <w:adjustRightInd w:val="0"/>
        <w:rPr>
          <w:rFonts w:asciiTheme="minorHAnsi" w:hAnsiTheme="minorHAnsi"/>
          <w:b/>
          <w:i/>
          <w:color w:val="000000"/>
          <w:sz w:val="24"/>
          <w:szCs w:val="24"/>
          <w:shd w:val="clear" w:color="auto" w:fill="FFFFFF"/>
        </w:rPr>
      </w:pPr>
      <w:r>
        <w:rPr>
          <w:rFonts w:asciiTheme="minorHAnsi" w:hAnsiTheme="minorHAnsi"/>
          <w:b/>
          <w:i/>
          <w:color w:val="000000"/>
          <w:sz w:val="24"/>
          <w:szCs w:val="24"/>
          <w:shd w:val="clear" w:color="auto" w:fill="FFFFFF"/>
        </w:rPr>
        <w:t>State of the City Address</w:t>
      </w:r>
    </w:p>
    <w:p w:rsidR="002E20E9" w:rsidRPr="002E20E9" w:rsidRDefault="002E20E9" w:rsidP="00021303">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On Wednesday, February 16</w:t>
      </w:r>
      <w:r w:rsidRPr="002E20E9">
        <w:rPr>
          <w:rFonts w:asciiTheme="minorHAnsi" w:hAnsiTheme="minorHAnsi"/>
          <w:color w:val="000000"/>
          <w:sz w:val="24"/>
          <w:szCs w:val="24"/>
          <w:shd w:val="clear" w:color="auto" w:fill="FFFFFF"/>
          <w:vertAlign w:val="superscript"/>
        </w:rPr>
        <w:t>th</w:t>
      </w:r>
      <w:r>
        <w:rPr>
          <w:rFonts w:asciiTheme="minorHAnsi" w:hAnsiTheme="minorHAnsi"/>
          <w:color w:val="000000"/>
          <w:sz w:val="24"/>
          <w:szCs w:val="24"/>
          <w:shd w:val="clear" w:color="auto" w:fill="FFFFFF"/>
        </w:rPr>
        <w:t xml:space="preserve"> at 6:30 pm in the Nicholas J Costello Transportation Center (60 Elm St), Mayor Ken Gray will be presenting his 2017 State of the City Address.  This is a wonderful opportunity to learn more about the areas to celebrate for the city and to learn more about current goals.  For more information or to RSVP, please email Alyssa </w:t>
      </w:r>
      <w:proofErr w:type="spellStart"/>
      <w:r>
        <w:rPr>
          <w:rFonts w:asciiTheme="minorHAnsi" w:hAnsiTheme="minorHAnsi"/>
          <w:color w:val="000000"/>
          <w:sz w:val="24"/>
          <w:szCs w:val="24"/>
          <w:shd w:val="clear" w:color="auto" w:fill="FFFFFF"/>
        </w:rPr>
        <w:t>Premo</w:t>
      </w:r>
      <w:proofErr w:type="spellEnd"/>
      <w:r>
        <w:rPr>
          <w:rFonts w:asciiTheme="minorHAnsi" w:hAnsiTheme="minorHAnsi"/>
          <w:color w:val="000000"/>
          <w:sz w:val="24"/>
          <w:szCs w:val="24"/>
          <w:shd w:val="clear" w:color="auto" w:fill="FFFFFF"/>
        </w:rPr>
        <w:t xml:space="preserve"> at </w:t>
      </w:r>
      <w:hyperlink r:id="rId8" w:history="1">
        <w:r w:rsidRPr="001A6054">
          <w:rPr>
            <w:rStyle w:val="Hyperlink"/>
            <w:rFonts w:asciiTheme="minorHAnsi" w:hAnsiTheme="minorHAnsi"/>
            <w:sz w:val="24"/>
            <w:szCs w:val="24"/>
            <w:shd w:val="clear" w:color="auto" w:fill="FFFFFF"/>
          </w:rPr>
          <w:t>premoa@amesburyma.gov</w:t>
        </w:r>
      </w:hyperlink>
      <w:r>
        <w:rPr>
          <w:rFonts w:asciiTheme="minorHAnsi" w:hAnsiTheme="minorHAnsi"/>
          <w:color w:val="000000"/>
          <w:sz w:val="24"/>
          <w:szCs w:val="24"/>
          <w:shd w:val="clear" w:color="auto" w:fill="FFFFFF"/>
        </w:rPr>
        <w:t xml:space="preserve"> </w:t>
      </w:r>
    </w:p>
    <w:p w:rsidR="002E20E9" w:rsidRDefault="002E20E9" w:rsidP="00021303">
      <w:pPr>
        <w:autoSpaceDE w:val="0"/>
        <w:autoSpaceDN w:val="0"/>
        <w:adjustRightInd w:val="0"/>
        <w:rPr>
          <w:rFonts w:asciiTheme="minorHAnsi" w:hAnsiTheme="minorHAnsi"/>
          <w:b/>
          <w:i/>
          <w:color w:val="000000"/>
          <w:sz w:val="24"/>
          <w:szCs w:val="24"/>
          <w:shd w:val="clear" w:color="auto" w:fill="FFFFFF"/>
        </w:rPr>
      </w:pPr>
    </w:p>
    <w:p w:rsidR="00AD7366" w:rsidRDefault="007E28AF" w:rsidP="00021303">
      <w:pPr>
        <w:autoSpaceDE w:val="0"/>
        <w:autoSpaceDN w:val="0"/>
        <w:adjustRightInd w:val="0"/>
        <w:rPr>
          <w:rFonts w:asciiTheme="minorHAnsi" w:hAnsiTheme="minorHAnsi"/>
          <w:b/>
          <w:i/>
          <w:color w:val="000000"/>
          <w:sz w:val="24"/>
          <w:szCs w:val="24"/>
          <w:shd w:val="clear" w:color="auto" w:fill="FFFFFF"/>
        </w:rPr>
      </w:pPr>
      <w:proofErr w:type="spellStart"/>
      <w:r>
        <w:rPr>
          <w:rFonts w:asciiTheme="minorHAnsi" w:hAnsiTheme="minorHAnsi"/>
          <w:b/>
          <w:i/>
          <w:color w:val="000000"/>
          <w:sz w:val="24"/>
          <w:szCs w:val="24"/>
          <w:shd w:val="clear" w:color="auto" w:fill="FFFFFF"/>
        </w:rPr>
        <w:t>Pettengill</w:t>
      </w:r>
      <w:proofErr w:type="spellEnd"/>
      <w:r>
        <w:rPr>
          <w:rFonts w:asciiTheme="minorHAnsi" w:hAnsiTheme="minorHAnsi"/>
          <w:b/>
          <w:i/>
          <w:color w:val="000000"/>
          <w:sz w:val="24"/>
          <w:szCs w:val="24"/>
          <w:shd w:val="clear" w:color="auto" w:fill="FFFFFF"/>
        </w:rPr>
        <w:t xml:space="preserve"> House, 6</w:t>
      </w:r>
      <w:r w:rsidRPr="007E28AF">
        <w:rPr>
          <w:rFonts w:asciiTheme="minorHAnsi" w:hAnsiTheme="minorHAnsi"/>
          <w:b/>
          <w:i/>
          <w:color w:val="000000"/>
          <w:sz w:val="24"/>
          <w:szCs w:val="24"/>
          <w:shd w:val="clear" w:color="auto" w:fill="FFFFFF"/>
          <w:vertAlign w:val="superscript"/>
        </w:rPr>
        <w:t>th</w:t>
      </w:r>
      <w:r>
        <w:rPr>
          <w:rFonts w:asciiTheme="minorHAnsi" w:hAnsiTheme="minorHAnsi"/>
          <w:b/>
          <w:i/>
          <w:color w:val="000000"/>
          <w:sz w:val="24"/>
          <w:szCs w:val="24"/>
          <w:shd w:val="clear" w:color="auto" w:fill="FFFFFF"/>
        </w:rPr>
        <w:t xml:space="preserve"> Annual Fundraiser</w:t>
      </w:r>
    </w:p>
    <w:p w:rsidR="007E28AF" w:rsidRPr="007E28AF" w:rsidRDefault="007E28AF" w:rsidP="00021303">
      <w:pPr>
        <w:autoSpaceDE w:val="0"/>
        <w:autoSpaceDN w:val="0"/>
        <w:adjustRightInd w:val="0"/>
        <w:rPr>
          <w:rFonts w:asciiTheme="minorHAnsi" w:hAnsiTheme="minorHAnsi"/>
          <w:color w:val="000000"/>
          <w:sz w:val="24"/>
          <w:szCs w:val="24"/>
          <w:shd w:val="clear" w:color="auto" w:fill="FFFFFF"/>
        </w:rPr>
      </w:pPr>
      <w:r>
        <w:rPr>
          <w:rFonts w:asciiTheme="minorHAnsi" w:hAnsiTheme="minorHAnsi"/>
          <w:color w:val="000000"/>
          <w:sz w:val="24"/>
          <w:szCs w:val="24"/>
          <w:shd w:val="clear" w:color="auto" w:fill="FFFFFF"/>
        </w:rPr>
        <w:t>On Friday, March 10</w:t>
      </w:r>
      <w:r w:rsidRPr="007E28AF">
        <w:rPr>
          <w:rFonts w:asciiTheme="minorHAnsi" w:hAnsiTheme="minorHAnsi"/>
          <w:color w:val="000000"/>
          <w:sz w:val="24"/>
          <w:szCs w:val="24"/>
          <w:shd w:val="clear" w:color="auto" w:fill="FFFFFF"/>
          <w:vertAlign w:val="superscript"/>
        </w:rPr>
        <w:t>th</w:t>
      </w:r>
      <w:r>
        <w:rPr>
          <w:rFonts w:asciiTheme="minorHAnsi" w:hAnsiTheme="minorHAnsi"/>
          <w:color w:val="000000"/>
          <w:sz w:val="24"/>
          <w:szCs w:val="24"/>
          <w:shd w:val="clear" w:color="auto" w:fill="FFFFFF"/>
        </w:rPr>
        <w:t xml:space="preserve"> from 7-11 pm at the Blue Ocean Music Hall, the </w:t>
      </w:r>
      <w:proofErr w:type="spellStart"/>
      <w:r>
        <w:rPr>
          <w:rFonts w:asciiTheme="minorHAnsi" w:hAnsiTheme="minorHAnsi"/>
          <w:color w:val="000000"/>
          <w:sz w:val="24"/>
          <w:szCs w:val="24"/>
          <w:shd w:val="clear" w:color="auto" w:fill="FFFFFF"/>
        </w:rPr>
        <w:t>Pettengill</w:t>
      </w:r>
      <w:proofErr w:type="spellEnd"/>
      <w:r>
        <w:rPr>
          <w:rFonts w:asciiTheme="minorHAnsi" w:hAnsiTheme="minorHAnsi"/>
          <w:color w:val="000000"/>
          <w:sz w:val="24"/>
          <w:szCs w:val="24"/>
          <w:shd w:val="clear" w:color="auto" w:fill="FFFFFF"/>
        </w:rPr>
        <w:t xml:space="preserve"> House will be holding its 6</w:t>
      </w:r>
      <w:r w:rsidRPr="007E28AF">
        <w:rPr>
          <w:rFonts w:asciiTheme="minorHAnsi" w:hAnsiTheme="minorHAnsi"/>
          <w:color w:val="000000"/>
          <w:sz w:val="24"/>
          <w:szCs w:val="24"/>
          <w:shd w:val="clear" w:color="auto" w:fill="FFFFFF"/>
          <w:vertAlign w:val="superscript"/>
        </w:rPr>
        <w:t>th</w:t>
      </w:r>
      <w:r>
        <w:rPr>
          <w:rFonts w:asciiTheme="minorHAnsi" w:hAnsiTheme="minorHAnsi"/>
          <w:color w:val="000000"/>
          <w:sz w:val="24"/>
          <w:szCs w:val="24"/>
          <w:shd w:val="clear" w:color="auto" w:fill="FFFFFF"/>
        </w:rPr>
        <w:t xml:space="preserve"> annual fundraiser.  This organization does so much to support our schools and community.  Tickets are $50 in advance and $60 at the door.  The event promises to be a fun evening with music, dancing, food, and a </w:t>
      </w:r>
      <w:r>
        <w:rPr>
          <w:rFonts w:asciiTheme="minorHAnsi" w:hAnsiTheme="minorHAnsi"/>
          <w:color w:val="000000"/>
          <w:sz w:val="24"/>
          <w:szCs w:val="24"/>
          <w:shd w:val="clear" w:color="auto" w:fill="FFFFFF"/>
        </w:rPr>
        <w:lastRenderedPageBreak/>
        <w:t xml:space="preserve">silent/live auction.  For more information about the event, go to: </w:t>
      </w:r>
      <w:hyperlink r:id="rId9" w:history="1">
        <w:r w:rsidRPr="001A6054">
          <w:rPr>
            <w:rStyle w:val="Hyperlink"/>
            <w:rFonts w:asciiTheme="minorHAnsi" w:hAnsiTheme="minorHAnsi"/>
            <w:sz w:val="24"/>
            <w:szCs w:val="24"/>
            <w:shd w:val="clear" w:color="auto" w:fill="FFFFFF"/>
          </w:rPr>
          <w:t>http://www.pettengillhouse.org/featured_event.aspx</w:t>
        </w:r>
      </w:hyperlink>
      <w:r>
        <w:rPr>
          <w:rFonts w:asciiTheme="minorHAnsi" w:hAnsiTheme="minorHAnsi"/>
          <w:color w:val="000000"/>
          <w:sz w:val="24"/>
          <w:szCs w:val="24"/>
          <w:shd w:val="clear" w:color="auto" w:fill="FFFFFF"/>
        </w:rPr>
        <w:t xml:space="preserve"> </w:t>
      </w:r>
    </w:p>
    <w:p w:rsidR="00AD7366" w:rsidRDefault="00AD7366" w:rsidP="00021303">
      <w:pPr>
        <w:autoSpaceDE w:val="0"/>
        <w:autoSpaceDN w:val="0"/>
        <w:adjustRightInd w:val="0"/>
        <w:rPr>
          <w:rFonts w:asciiTheme="minorHAnsi" w:hAnsiTheme="minorHAnsi"/>
          <w:b/>
          <w:color w:val="000000"/>
          <w:sz w:val="24"/>
          <w:szCs w:val="24"/>
          <w:u w:val="single"/>
          <w:shd w:val="clear" w:color="auto" w:fill="FFFFFF"/>
        </w:rPr>
      </w:pPr>
    </w:p>
    <w:p w:rsidR="002E20E9" w:rsidRDefault="002E20E9" w:rsidP="002E20E9">
      <w:pPr>
        <w:autoSpaceDE w:val="0"/>
        <w:autoSpaceDN w:val="0"/>
        <w:adjustRightInd w:val="0"/>
        <w:rPr>
          <w:rFonts w:asciiTheme="minorHAnsi" w:hAnsiTheme="minorHAnsi"/>
          <w:b/>
          <w:i/>
          <w:color w:val="000000"/>
          <w:sz w:val="24"/>
          <w:szCs w:val="24"/>
          <w:shd w:val="clear" w:color="auto" w:fill="FFFFFF"/>
        </w:rPr>
      </w:pPr>
      <w:r>
        <w:rPr>
          <w:rFonts w:asciiTheme="minorHAnsi" w:hAnsiTheme="minorHAnsi"/>
          <w:b/>
          <w:i/>
          <w:color w:val="000000"/>
          <w:sz w:val="24"/>
          <w:szCs w:val="24"/>
          <w:shd w:val="clear" w:color="auto" w:fill="FFFFFF"/>
        </w:rPr>
        <w:t>Jeanne Geiger White Ribbon Breakfast</w:t>
      </w:r>
    </w:p>
    <w:p w:rsidR="002E20E9" w:rsidRPr="002E20E9" w:rsidRDefault="002E20E9" w:rsidP="002E20E9">
      <w:pPr>
        <w:autoSpaceDE w:val="0"/>
        <w:autoSpaceDN w:val="0"/>
        <w:adjustRightInd w:val="0"/>
        <w:rPr>
          <w:rFonts w:asciiTheme="minorHAnsi" w:hAnsiTheme="minorHAnsi"/>
          <w:color w:val="000000"/>
          <w:sz w:val="24"/>
          <w:szCs w:val="24"/>
          <w:shd w:val="clear" w:color="auto" w:fill="FFFFFF"/>
        </w:rPr>
      </w:pPr>
      <w:proofErr w:type="gramStart"/>
      <w:r>
        <w:rPr>
          <w:rFonts w:asciiTheme="minorHAnsi" w:hAnsiTheme="minorHAnsi"/>
          <w:color w:val="000000"/>
          <w:sz w:val="24"/>
          <w:szCs w:val="24"/>
          <w:shd w:val="clear" w:color="auto" w:fill="FFFFFF"/>
        </w:rPr>
        <w:t>Another local organization that provides support to our schools in the Jeanne Geiger Crisis Center.</w:t>
      </w:r>
      <w:proofErr w:type="gramEnd"/>
      <w:r>
        <w:rPr>
          <w:rFonts w:asciiTheme="minorHAnsi" w:hAnsiTheme="minorHAnsi"/>
          <w:color w:val="000000"/>
          <w:sz w:val="24"/>
          <w:szCs w:val="24"/>
          <w:shd w:val="clear" w:color="auto" w:fill="FFFFFF"/>
        </w:rPr>
        <w:t xml:space="preserve">  On March 21</w:t>
      </w:r>
      <w:r w:rsidRPr="002E20E9">
        <w:rPr>
          <w:rFonts w:asciiTheme="minorHAnsi" w:hAnsiTheme="minorHAnsi"/>
          <w:color w:val="000000"/>
          <w:sz w:val="24"/>
          <w:szCs w:val="24"/>
          <w:shd w:val="clear" w:color="auto" w:fill="FFFFFF"/>
          <w:vertAlign w:val="superscript"/>
        </w:rPr>
        <w:t>st</w:t>
      </w:r>
      <w:r>
        <w:rPr>
          <w:rFonts w:asciiTheme="minorHAnsi" w:hAnsiTheme="minorHAnsi"/>
          <w:color w:val="000000"/>
          <w:sz w:val="24"/>
          <w:szCs w:val="24"/>
          <w:shd w:val="clear" w:color="auto" w:fill="FFFFFF"/>
        </w:rPr>
        <w:t xml:space="preserve">, the organization will be holding its annual White Ribbon Breakfast.  This event is held in recognition of a worldwide campaign for human rights that engages men to help end violence against women, men, and children.  The breakfast is being held from 7:30 – 9:15 am at the Ipswich Country Club.  For more information, please go to: </w:t>
      </w:r>
      <w:hyperlink r:id="rId10" w:history="1">
        <w:r w:rsidRPr="001A6054">
          <w:rPr>
            <w:rStyle w:val="Hyperlink"/>
            <w:rFonts w:asciiTheme="minorHAnsi" w:hAnsiTheme="minorHAnsi"/>
            <w:sz w:val="24"/>
            <w:szCs w:val="24"/>
            <w:shd w:val="clear" w:color="auto" w:fill="FFFFFF"/>
          </w:rPr>
          <w:t>http://jeannegeigercrisiscenter.org/</w:t>
        </w:r>
      </w:hyperlink>
      <w:r>
        <w:rPr>
          <w:rFonts w:asciiTheme="minorHAnsi" w:hAnsiTheme="minorHAnsi"/>
          <w:color w:val="000000"/>
          <w:sz w:val="24"/>
          <w:szCs w:val="24"/>
          <w:shd w:val="clear" w:color="auto" w:fill="FFFFFF"/>
        </w:rPr>
        <w:t xml:space="preserve"> </w:t>
      </w:r>
    </w:p>
    <w:p w:rsidR="002E20E9" w:rsidRDefault="002E20E9" w:rsidP="00021303">
      <w:pPr>
        <w:autoSpaceDE w:val="0"/>
        <w:autoSpaceDN w:val="0"/>
        <w:adjustRightInd w:val="0"/>
        <w:rPr>
          <w:rFonts w:asciiTheme="minorHAnsi" w:hAnsiTheme="minorHAnsi"/>
          <w:b/>
          <w:i/>
          <w:color w:val="000000"/>
          <w:sz w:val="24"/>
          <w:szCs w:val="24"/>
          <w:shd w:val="clear" w:color="auto" w:fill="FFFFFF"/>
        </w:rPr>
      </w:pPr>
    </w:p>
    <w:p w:rsidR="002E20E9" w:rsidRDefault="002E20E9" w:rsidP="00021303">
      <w:pPr>
        <w:autoSpaceDE w:val="0"/>
        <w:autoSpaceDN w:val="0"/>
        <w:adjustRightInd w:val="0"/>
        <w:rPr>
          <w:rFonts w:asciiTheme="minorHAnsi" w:hAnsiTheme="minorHAnsi"/>
          <w:b/>
          <w:i/>
          <w:color w:val="000000"/>
          <w:sz w:val="24"/>
          <w:szCs w:val="24"/>
          <w:shd w:val="clear" w:color="auto" w:fill="FFFFFF"/>
        </w:rPr>
      </w:pPr>
    </w:p>
    <w:p w:rsidR="000306A9" w:rsidRPr="002E20E9" w:rsidRDefault="000306A9" w:rsidP="00021303">
      <w:pPr>
        <w:autoSpaceDE w:val="0"/>
        <w:autoSpaceDN w:val="0"/>
        <w:adjustRightInd w:val="0"/>
        <w:rPr>
          <w:rFonts w:asciiTheme="minorHAnsi" w:hAnsiTheme="minorHAnsi"/>
          <w:b/>
          <w:i/>
          <w:color w:val="000000"/>
          <w:sz w:val="24"/>
          <w:szCs w:val="24"/>
          <w:shd w:val="clear" w:color="auto" w:fill="FFFFFF"/>
        </w:rPr>
      </w:pPr>
      <w:r w:rsidRPr="002E20E9">
        <w:rPr>
          <w:rFonts w:asciiTheme="minorHAnsi" w:hAnsiTheme="minorHAnsi"/>
          <w:b/>
          <w:i/>
          <w:color w:val="000000"/>
          <w:sz w:val="24"/>
          <w:szCs w:val="24"/>
          <w:shd w:val="clear" w:color="auto" w:fill="FFFFFF"/>
        </w:rPr>
        <w:t>AEFI Evening of Giving</w:t>
      </w:r>
    </w:p>
    <w:p w:rsidR="00AD7366" w:rsidRPr="00AD7366" w:rsidRDefault="00AD7366" w:rsidP="00021303">
      <w:pPr>
        <w:autoSpaceDE w:val="0"/>
        <w:autoSpaceDN w:val="0"/>
        <w:adjustRightInd w:val="0"/>
        <w:rPr>
          <w:rFonts w:asciiTheme="minorHAnsi" w:hAnsiTheme="minorHAnsi"/>
          <w:color w:val="000000"/>
          <w:sz w:val="24"/>
          <w:szCs w:val="24"/>
          <w:shd w:val="clear" w:color="auto" w:fill="FFFFFF"/>
        </w:rPr>
      </w:pPr>
      <w:r>
        <w:rPr>
          <w:rFonts w:asciiTheme="minorHAnsi" w:hAnsiTheme="minorHAnsi"/>
          <w:noProof/>
          <w:color w:val="000000"/>
          <w:sz w:val="24"/>
          <w:szCs w:val="24"/>
          <w:shd w:val="clear" w:color="auto" w:fill="FFFFFF"/>
        </w:rPr>
        <w:drawing>
          <wp:anchor distT="0" distB="0" distL="114300" distR="114300" simplePos="0" relativeHeight="251659264" behindDoc="0" locked="0" layoutInCell="1" allowOverlap="1" wp14:anchorId="0D28C5C7" wp14:editId="70382574">
            <wp:simplePos x="0" y="0"/>
            <wp:positionH relativeFrom="column">
              <wp:posOffset>5000625</wp:posOffset>
            </wp:positionH>
            <wp:positionV relativeFrom="paragraph">
              <wp:posOffset>51435</wp:posOffset>
            </wp:positionV>
            <wp:extent cx="1924050" cy="8477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efi.png"/>
                    <pic:cNvPicPr/>
                  </pic:nvPicPr>
                  <pic:blipFill>
                    <a:blip r:embed="rId11">
                      <a:extLst>
                        <a:ext uri="{28A0092B-C50C-407E-A947-70E740481C1C}">
                          <a14:useLocalDpi xmlns:a14="http://schemas.microsoft.com/office/drawing/2010/main" val="0"/>
                        </a:ext>
                      </a:extLst>
                    </a:blip>
                    <a:stretch>
                      <a:fillRect/>
                    </a:stretch>
                  </pic:blipFill>
                  <pic:spPr>
                    <a:xfrm>
                      <a:off x="0" y="0"/>
                      <a:ext cx="1924050" cy="8477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olor w:val="000000"/>
          <w:sz w:val="24"/>
          <w:szCs w:val="24"/>
          <w:shd w:val="clear" w:color="auto" w:fill="FFFFFF"/>
        </w:rPr>
        <w:t xml:space="preserve">On behalf of the Amesbury Education Foundation </w:t>
      </w:r>
      <w:proofErr w:type="spellStart"/>
      <w:r>
        <w:rPr>
          <w:rFonts w:asciiTheme="minorHAnsi" w:hAnsiTheme="minorHAnsi"/>
          <w:color w:val="000000"/>
          <w:sz w:val="24"/>
          <w:szCs w:val="24"/>
          <w:shd w:val="clear" w:color="auto" w:fill="FFFFFF"/>
        </w:rPr>
        <w:t>Inc</w:t>
      </w:r>
      <w:proofErr w:type="spellEnd"/>
      <w:r>
        <w:rPr>
          <w:rFonts w:asciiTheme="minorHAnsi" w:hAnsiTheme="minorHAnsi"/>
          <w:color w:val="000000"/>
          <w:sz w:val="24"/>
          <w:szCs w:val="24"/>
          <w:shd w:val="clear" w:color="auto" w:fill="FFFFFF"/>
        </w:rPr>
        <w:t xml:space="preserve"> (AEFI), I would like to invite parents and community members to </w:t>
      </w:r>
      <w:r w:rsidR="00D45394">
        <w:rPr>
          <w:rFonts w:asciiTheme="minorHAnsi" w:hAnsiTheme="minorHAnsi"/>
          <w:color w:val="000000"/>
          <w:sz w:val="24"/>
          <w:szCs w:val="24"/>
          <w:shd w:val="clear" w:color="auto" w:fill="FFFFFF"/>
        </w:rPr>
        <w:t>AEFI’s Hall of Honor celebration on April 29</w:t>
      </w:r>
      <w:r w:rsidR="00D45394" w:rsidRPr="00D45394">
        <w:rPr>
          <w:rFonts w:asciiTheme="minorHAnsi" w:hAnsiTheme="minorHAnsi"/>
          <w:color w:val="000000"/>
          <w:sz w:val="24"/>
          <w:szCs w:val="24"/>
          <w:shd w:val="clear" w:color="auto" w:fill="FFFFFF"/>
          <w:vertAlign w:val="superscript"/>
        </w:rPr>
        <w:t>th</w:t>
      </w:r>
      <w:r w:rsidR="00D45394">
        <w:rPr>
          <w:rFonts w:asciiTheme="minorHAnsi" w:hAnsiTheme="minorHAnsi"/>
          <w:color w:val="000000"/>
          <w:sz w:val="24"/>
          <w:szCs w:val="24"/>
          <w:shd w:val="clear" w:color="auto" w:fill="FFFFFF"/>
        </w:rPr>
        <w:t xml:space="preserve">.  At this event, AEFI recognizes three individuals for their contributions to the schools and community.  This is a special year for AEFI, as it is celebrating 15 years of supporting the schools.  I am pleased to announce that the AEFI board has selected three outstanding recipients for this banner year’s celebration.  </w:t>
      </w:r>
      <w:proofErr w:type="gramStart"/>
      <w:r w:rsidR="00D45394">
        <w:rPr>
          <w:rFonts w:asciiTheme="minorHAnsi" w:hAnsiTheme="minorHAnsi"/>
          <w:color w:val="000000"/>
          <w:sz w:val="24"/>
          <w:szCs w:val="24"/>
          <w:shd w:val="clear" w:color="auto" w:fill="FFFFFF"/>
        </w:rPr>
        <w:t xml:space="preserve">Peter Hoyt (former educator, principal and </w:t>
      </w:r>
      <w:r w:rsidR="002E20E9">
        <w:rPr>
          <w:rFonts w:asciiTheme="minorHAnsi" w:hAnsiTheme="minorHAnsi"/>
          <w:color w:val="000000"/>
          <w:sz w:val="24"/>
          <w:szCs w:val="24"/>
          <w:shd w:val="clear" w:color="auto" w:fill="FFFFFF"/>
        </w:rPr>
        <w:t xml:space="preserve">current </w:t>
      </w:r>
      <w:bookmarkStart w:id="0" w:name="_GoBack"/>
      <w:bookmarkEnd w:id="0"/>
      <w:r w:rsidR="00D45394">
        <w:rPr>
          <w:rFonts w:asciiTheme="minorHAnsi" w:hAnsiTheme="minorHAnsi"/>
          <w:color w:val="000000"/>
          <w:sz w:val="24"/>
          <w:szCs w:val="24"/>
          <w:shd w:val="clear" w:color="auto" w:fill="FFFFFF"/>
        </w:rPr>
        <w:t>school committee member), Graham McKay (AHS Alumni and Executive Director of Lowell’s Boat Shop) and Joan Miller (founding AEFI board member)</w:t>
      </w:r>
      <w:r>
        <w:rPr>
          <w:rFonts w:asciiTheme="minorHAnsi" w:hAnsiTheme="minorHAnsi"/>
          <w:color w:val="000000"/>
          <w:sz w:val="24"/>
          <w:szCs w:val="24"/>
          <w:shd w:val="clear" w:color="auto" w:fill="FFFFFF"/>
        </w:rPr>
        <w:t>.</w:t>
      </w:r>
      <w:proofErr w:type="gramEnd"/>
      <w:r>
        <w:rPr>
          <w:rFonts w:asciiTheme="minorHAnsi" w:hAnsiTheme="minorHAnsi"/>
          <w:color w:val="000000"/>
          <w:sz w:val="24"/>
          <w:szCs w:val="24"/>
          <w:shd w:val="clear" w:color="auto" w:fill="FFFFFF"/>
        </w:rPr>
        <w:t xml:space="preserve">  </w:t>
      </w:r>
      <w:r w:rsidR="00D45394">
        <w:rPr>
          <w:rFonts w:asciiTheme="minorHAnsi" w:hAnsiTheme="minorHAnsi"/>
          <w:color w:val="000000"/>
          <w:sz w:val="24"/>
          <w:szCs w:val="24"/>
          <w:shd w:val="clear" w:color="auto" w:fill="FFFFFF"/>
        </w:rPr>
        <w:t xml:space="preserve">I am </w:t>
      </w:r>
      <w:proofErr w:type="gramStart"/>
      <w:r w:rsidR="00D45394">
        <w:rPr>
          <w:rFonts w:asciiTheme="minorHAnsi" w:hAnsiTheme="minorHAnsi"/>
          <w:color w:val="000000"/>
          <w:sz w:val="24"/>
          <w:szCs w:val="24"/>
          <w:shd w:val="clear" w:color="auto" w:fill="FFFFFF"/>
        </w:rPr>
        <w:t>so</w:t>
      </w:r>
      <w:proofErr w:type="gramEnd"/>
      <w:r w:rsidR="00D45394">
        <w:rPr>
          <w:rFonts w:asciiTheme="minorHAnsi" w:hAnsiTheme="minorHAnsi"/>
          <w:color w:val="000000"/>
          <w:sz w:val="24"/>
          <w:szCs w:val="24"/>
          <w:shd w:val="clear" w:color="auto" w:fill="FFFFFF"/>
        </w:rPr>
        <w:t xml:space="preserve"> pleased with these selections as each person embodies a true spirit of caring and each has made substantial contributions to the students of Amesbury</w:t>
      </w:r>
      <w:r>
        <w:rPr>
          <w:rFonts w:asciiTheme="minorHAnsi" w:hAnsiTheme="minorHAnsi"/>
          <w:color w:val="000000"/>
          <w:sz w:val="24"/>
          <w:szCs w:val="24"/>
          <w:shd w:val="clear" w:color="auto" w:fill="FFFFFF"/>
        </w:rPr>
        <w:t>.</w:t>
      </w:r>
      <w:r w:rsidR="00D45394">
        <w:rPr>
          <w:rFonts w:asciiTheme="minorHAnsi" w:hAnsiTheme="minorHAnsi"/>
          <w:color w:val="000000"/>
          <w:sz w:val="24"/>
          <w:szCs w:val="24"/>
          <w:shd w:val="clear" w:color="auto" w:fill="FFFFFF"/>
        </w:rPr>
        <w:t xml:space="preserve">  Watch for more information to come regarding this exciting event.</w:t>
      </w:r>
    </w:p>
    <w:p w:rsidR="00AD7366" w:rsidRDefault="00AD7366" w:rsidP="00021303">
      <w:pPr>
        <w:autoSpaceDE w:val="0"/>
        <w:autoSpaceDN w:val="0"/>
        <w:adjustRightInd w:val="0"/>
        <w:rPr>
          <w:rFonts w:asciiTheme="minorHAnsi" w:hAnsiTheme="minorHAnsi"/>
          <w:b/>
          <w:color w:val="000000"/>
          <w:sz w:val="24"/>
          <w:szCs w:val="24"/>
          <w:u w:val="single"/>
          <w:shd w:val="clear" w:color="auto" w:fill="FFFFFF"/>
        </w:rPr>
      </w:pPr>
    </w:p>
    <w:p w:rsidR="000306A9" w:rsidRPr="000306A9" w:rsidRDefault="000306A9" w:rsidP="00021303">
      <w:pPr>
        <w:autoSpaceDE w:val="0"/>
        <w:autoSpaceDN w:val="0"/>
        <w:adjustRightInd w:val="0"/>
        <w:rPr>
          <w:rFonts w:asciiTheme="minorHAnsi" w:hAnsiTheme="minorHAnsi"/>
          <w:b/>
          <w:color w:val="000000"/>
          <w:sz w:val="24"/>
          <w:szCs w:val="24"/>
          <w:u w:val="single"/>
          <w:shd w:val="clear" w:color="auto" w:fill="FFFFFF"/>
        </w:rPr>
      </w:pPr>
    </w:p>
    <w:p w:rsidR="007F2134" w:rsidRPr="002803F6" w:rsidRDefault="009532CC" w:rsidP="00021303">
      <w:pPr>
        <w:autoSpaceDE w:val="0"/>
        <w:autoSpaceDN w:val="0"/>
        <w:adjustRightInd w:val="0"/>
        <w:rPr>
          <w:rFonts w:asciiTheme="minorHAnsi" w:hAnsiTheme="minorHAnsi"/>
          <w:color w:val="000000"/>
          <w:sz w:val="24"/>
          <w:szCs w:val="24"/>
          <w:shd w:val="clear" w:color="auto" w:fill="FFFFFF"/>
        </w:rPr>
      </w:pPr>
      <w:r w:rsidRPr="002803F6">
        <w:rPr>
          <w:rFonts w:asciiTheme="minorHAnsi" w:hAnsiTheme="minorHAnsi"/>
          <w:color w:val="000000"/>
          <w:sz w:val="24"/>
          <w:szCs w:val="24"/>
          <w:shd w:val="clear" w:color="auto" w:fill="FFFFFF"/>
        </w:rPr>
        <w:t>B</w:t>
      </w:r>
      <w:r w:rsidR="007F2134" w:rsidRPr="002803F6">
        <w:rPr>
          <w:rFonts w:asciiTheme="minorHAnsi" w:hAnsiTheme="minorHAnsi"/>
          <w:color w:val="000000"/>
          <w:sz w:val="24"/>
          <w:szCs w:val="24"/>
          <w:shd w:val="clear" w:color="auto" w:fill="FFFFFF"/>
        </w:rPr>
        <w:t>e well</w:t>
      </w:r>
      <w:r w:rsidR="00662AA8" w:rsidRPr="002803F6">
        <w:rPr>
          <w:rFonts w:asciiTheme="minorHAnsi" w:hAnsiTheme="minorHAnsi"/>
          <w:color w:val="000000"/>
          <w:sz w:val="24"/>
          <w:szCs w:val="24"/>
          <w:shd w:val="clear" w:color="auto" w:fill="FFFFFF"/>
        </w:rPr>
        <w:t xml:space="preserve"> and have a great weekend</w:t>
      </w:r>
      <w:r w:rsidR="007F2134" w:rsidRPr="002803F6">
        <w:rPr>
          <w:rFonts w:asciiTheme="minorHAnsi" w:hAnsiTheme="minorHAnsi"/>
          <w:color w:val="000000"/>
          <w:sz w:val="24"/>
          <w:szCs w:val="24"/>
          <w:shd w:val="clear" w:color="auto" w:fill="FFFFFF"/>
        </w:rPr>
        <w:t>!</w:t>
      </w:r>
    </w:p>
    <w:p w:rsidR="00B24F0D" w:rsidRPr="002803F6" w:rsidRDefault="009532CC" w:rsidP="00021303">
      <w:pPr>
        <w:autoSpaceDE w:val="0"/>
        <w:autoSpaceDN w:val="0"/>
        <w:adjustRightInd w:val="0"/>
        <w:rPr>
          <w:rFonts w:asciiTheme="minorHAnsi" w:hAnsiTheme="minorHAnsi"/>
          <w:color w:val="000000"/>
          <w:sz w:val="24"/>
          <w:szCs w:val="24"/>
          <w:shd w:val="clear" w:color="auto" w:fill="FFFFFF"/>
        </w:rPr>
      </w:pPr>
      <w:r w:rsidRPr="002803F6">
        <w:rPr>
          <w:rFonts w:asciiTheme="minorHAnsi" w:hAnsiTheme="minorHAnsi"/>
          <w:color w:val="000000"/>
          <w:sz w:val="24"/>
          <w:szCs w:val="24"/>
          <w:shd w:val="clear" w:color="auto" w:fill="FFFFFF"/>
        </w:rPr>
        <w:t xml:space="preserve">  </w:t>
      </w:r>
    </w:p>
    <w:p w:rsidR="00893C37" w:rsidRPr="002803F6" w:rsidRDefault="00893C37" w:rsidP="00021303">
      <w:pPr>
        <w:autoSpaceDE w:val="0"/>
        <w:autoSpaceDN w:val="0"/>
        <w:adjustRightInd w:val="0"/>
        <w:rPr>
          <w:rFonts w:asciiTheme="minorHAnsi" w:hAnsiTheme="minorHAnsi" w:cs="Calibri"/>
          <w:sz w:val="24"/>
          <w:szCs w:val="24"/>
        </w:rPr>
      </w:pPr>
      <w:r w:rsidRPr="002803F6">
        <w:rPr>
          <w:rFonts w:asciiTheme="minorHAnsi" w:hAnsiTheme="minorHAnsi"/>
          <w:color w:val="000000"/>
          <w:sz w:val="24"/>
          <w:szCs w:val="24"/>
          <w:shd w:val="clear" w:color="auto" w:fill="FFFFFF"/>
        </w:rPr>
        <w:t xml:space="preserve">Gary </w:t>
      </w:r>
    </w:p>
    <w:sectPr w:rsidR="00893C37" w:rsidRPr="002803F6" w:rsidSect="00A410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612"/>
    <w:multiLevelType w:val="hybridMultilevel"/>
    <w:tmpl w:val="9A4E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5693B"/>
    <w:multiLevelType w:val="hybridMultilevel"/>
    <w:tmpl w:val="821CD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66184"/>
    <w:multiLevelType w:val="hybridMultilevel"/>
    <w:tmpl w:val="7E2C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41FD0"/>
    <w:multiLevelType w:val="hybridMultilevel"/>
    <w:tmpl w:val="47EC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C0213"/>
    <w:multiLevelType w:val="hybridMultilevel"/>
    <w:tmpl w:val="A28E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240FB"/>
    <w:multiLevelType w:val="hybridMultilevel"/>
    <w:tmpl w:val="1C3C6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5956001"/>
    <w:multiLevelType w:val="hybridMultilevel"/>
    <w:tmpl w:val="BA5E5F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2F337C"/>
    <w:multiLevelType w:val="hybridMultilevel"/>
    <w:tmpl w:val="99C6E69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E851267"/>
    <w:multiLevelType w:val="hybridMultilevel"/>
    <w:tmpl w:val="4A32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03300E"/>
    <w:multiLevelType w:val="hybridMultilevel"/>
    <w:tmpl w:val="961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4634A9"/>
    <w:multiLevelType w:val="hybridMultilevel"/>
    <w:tmpl w:val="123AA7BE"/>
    <w:lvl w:ilvl="0" w:tplc="8E82B27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9"/>
  </w:num>
  <w:num w:numId="8">
    <w:abstractNumId w:val="5"/>
  </w:num>
  <w:num w:numId="9">
    <w:abstractNumId w:val="3"/>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E2"/>
    <w:rsid w:val="00011326"/>
    <w:rsid w:val="000167BA"/>
    <w:rsid w:val="00017D52"/>
    <w:rsid w:val="00021303"/>
    <w:rsid w:val="0002525C"/>
    <w:rsid w:val="000306A9"/>
    <w:rsid w:val="00032731"/>
    <w:rsid w:val="00040A7E"/>
    <w:rsid w:val="00047B3D"/>
    <w:rsid w:val="000527C4"/>
    <w:rsid w:val="00060FB0"/>
    <w:rsid w:val="0006586A"/>
    <w:rsid w:val="00065C57"/>
    <w:rsid w:val="00074A2C"/>
    <w:rsid w:val="00075D2D"/>
    <w:rsid w:val="0008768D"/>
    <w:rsid w:val="00090AE2"/>
    <w:rsid w:val="000963D9"/>
    <w:rsid w:val="000A0DD6"/>
    <w:rsid w:val="000A6796"/>
    <w:rsid w:val="000B1572"/>
    <w:rsid w:val="000C5C29"/>
    <w:rsid w:val="000C661C"/>
    <w:rsid w:val="000D5158"/>
    <w:rsid w:val="000F2655"/>
    <w:rsid w:val="001010C8"/>
    <w:rsid w:val="00104A8B"/>
    <w:rsid w:val="0010637D"/>
    <w:rsid w:val="001068FF"/>
    <w:rsid w:val="001172CB"/>
    <w:rsid w:val="00117FE3"/>
    <w:rsid w:val="00120CE1"/>
    <w:rsid w:val="00120ED8"/>
    <w:rsid w:val="00130722"/>
    <w:rsid w:val="00134BB6"/>
    <w:rsid w:val="0013545D"/>
    <w:rsid w:val="00135CAB"/>
    <w:rsid w:val="00140E06"/>
    <w:rsid w:val="00146FC7"/>
    <w:rsid w:val="00147AF8"/>
    <w:rsid w:val="001631F3"/>
    <w:rsid w:val="0016544A"/>
    <w:rsid w:val="00177A64"/>
    <w:rsid w:val="00181BBF"/>
    <w:rsid w:val="00192B98"/>
    <w:rsid w:val="001A0719"/>
    <w:rsid w:val="001B1F2E"/>
    <w:rsid w:val="001B678E"/>
    <w:rsid w:val="001C2FD4"/>
    <w:rsid w:val="001D5412"/>
    <w:rsid w:val="001E53CB"/>
    <w:rsid w:val="001E593B"/>
    <w:rsid w:val="001F3FC8"/>
    <w:rsid w:val="00204E88"/>
    <w:rsid w:val="002175C6"/>
    <w:rsid w:val="00232E2C"/>
    <w:rsid w:val="00236B24"/>
    <w:rsid w:val="0024622E"/>
    <w:rsid w:val="002507A2"/>
    <w:rsid w:val="00260DD0"/>
    <w:rsid w:val="002803F6"/>
    <w:rsid w:val="0028166B"/>
    <w:rsid w:val="00283301"/>
    <w:rsid w:val="00293405"/>
    <w:rsid w:val="00293E06"/>
    <w:rsid w:val="002C2392"/>
    <w:rsid w:val="002D1079"/>
    <w:rsid w:val="002D2457"/>
    <w:rsid w:val="002D502A"/>
    <w:rsid w:val="002E20E9"/>
    <w:rsid w:val="002E2967"/>
    <w:rsid w:val="002E71F4"/>
    <w:rsid w:val="002F3B34"/>
    <w:rsid w:val="002F5FF5"/>
    <w:rsid w:val="003028C9"/>
    <w:rsid w:val="003121FB"/>
    <w:rsid w:val="00322EDC"/>
    <w:rsid w:val="00325142"/>
    <w:rsid w:val="00335320"/>
    <w:rsid w:val="00335DD0"/>
    <w:rsid w:val="00345E45"/>
    <w:rsid w:val="003565F9"/>
    <w:rsid w:val="00365045"/>
    <w:rsid w:val="00394C27"/>
    <w:rsid w:val="003B2EEC"/>
    <w:rsid w:val="003B44CF"/>
    <w:rsid w:val="003B598E"/>
    <w:rsid w:val="003C6409"/>
    <w:rsid w:val="003D2FC1"/>
    <w:rsid w:val="003E3C3F"/>
    <w:rsid w:val="00401570"/>
    <w:rsid w:val="004017AB"/>
    <w:rsid w:val="004051D3"/>
    <w:rsid w:val="004056B2"/>
    <w:rsid w:val="00416251"/>
    <w:rsid w:val="00422FB3"/>
    <w:rsid w:val="00425398"/>
    <w:rsid w:val="00427A85"/>
    <w:rsid w:val="004400E0"/>
    <w:rsid w:val="00446246"/>
    <w:rsid w:val="00452C3B"/>
    <w:rsid w:val="00460781"/>
    <w:rsid w:val="00472FE1"/>
    <w:rsid w:val="00477C88"/>
    <w:rsid w:val="00480F56"/>
    <w:rsid w:val="00487C6B"/>
    <w:rsid w:val="004A7FEE"/>
    <w:rsid w:val="004B3CFA"/>
    <w:rsid w:val="004B4870"/>
    <w:rsid w:val="004C2109"/>
    <w:rsid w:val="004C55C5"/>
    <w:rsid w:val="004D2F57"/>
    <w:rsid w:val="004D4F63"/>
    <w:rsid w:val="00502A16"/>
    <w:rsid w:val="00505C83"/>
    <w:rsid w:val="005063DA"/>
    <w:rsid w:val="00514236"/>
    <w:rsid w:val="005357D0"/>
    <w:rsid w:val="00550D1C"/>
    <w:rsid w:val="00553716"/>
    <w:rsid w:val="00576E58"/>
    <w:rsid w:val="00586B0E"/>
    <w:rsid w:val="005B0375"/>
    <w:rsid w:val="005D55F2"/>
    <w:rsid w:val="00600006"/>
    <w:rsid w:val="00604750"/>
    <w:rsid w:val="00606553"/>
    <w:rsid w:val="00616B95"/>
    <w:rsid w:val="006315B6"/>
    <w:rsid w:val="00634B69"/>
    <w:rsid w:val="00637202"/>
    <w:rsid w:val="00644006"/>
    <w:rsid w:val="00650C99"/>
    <w:rsid w:val="00656522"/>
    <w:rsid w:val="00662AA8"/>
    <w:rsid w:val="00663E8D"/>
    <w:rsid w:val="006666C9"/>
    <w:rsid w:val="006806FA"/>
    <w:rsid w:val="006812E6"/>
    <w:rsid w:val="00693173"/>
    <w:rsid w:val="006A14A5"/>
    <w:rsid w:val="006C061F"/>
    <w:rsid w:val="006C57E6"/>
    <w:rsid w:val="006D59F5"/>
    <w:rsid w:val="006D7C41"/>
    <w:rsid w:val="00713180"/>
    <w:rsid w:val="00720FF3"/>
    <w:rsid w:val="007227A9"/>
    <w:rsid w:val="00734B9C"/>
    <w:rsid w:val="00746810"/>
    <w:rsid w:val="007471E5"/>
    <w:rsid w:val="0076069F"/>
    <w:rsid w:val="00762C06"/>
    <w:rsid w:val="007715DC"/>
    <w:rsid w:val="007817AE"/>
    <w:rsid w:val="00784F0E"/>
    <w:rsid w:val="00790C56"/>
    <w:rsid w:val="007928CD"/>
    <w:rsid w:val="00797496"/>
    <w:rsid w:val="007A643D"/>
    <w:rsid w:val="007B1528"/>
    <w:rsid w:val="007B29D3"/>
    <w:rsid w:val="007B4B6E"/>
    <w:rsid w:val="007B5B55"/>
    <w:rsid w:val="007B69A5"/>
    <w:rsid w:val="007B7B3A"/>
    <w:rsid w:val="007C155F"/>
    <w:rsid w:val="007C16C6"/>
    <w:rsid w:val="007C37DB"/>
    <w:rsid w:val="007D77AD"/>
    <w:rsid w:val="007E28AF"/>
    <w:rsid w:val="007E6C7D"/>
    <w:rsid w:val="007F0F70"/>
    <w:rsid w:val="007F2134"/>
    <w:rsid w:val="007F56CB"/>
    <w:rsid w:val="00805730"/>
    <w:rsid w:val="00816A69"/>
    <w:rsid w:val="00831E3B"/>
    <w:rsid w:val="00834D00"/>
    <w:rsid w:val="008432E4"/>
    <w:rsid w:val="008479E9"/>
    <w:rsid w:val="00850251"/>
    <w:rsid w:val="00852602"/>
    <w:rsid w:val="00860984"/>
    <w:rsid w:val="00861723"/>
    <w:rsid w:val="008624F6"/>
    <w:rsid w:val="00872511"/>
    <w:rsid w:val="0088254E"/>
    <w:rsid w:val="00883558"/>
    <w:rsid w:val="008937B9"/>
    <w:rsid w:val="00893C37"/>
    <w:rsid w:val="00894517"/>
    <w:rsid w:val="008952CB"/>
    <w:rsid w:val="008A7B45"/>
    <w:rsid w:val="008B434C"/>
    <w:rsid w:val="008B7B9B"/>
    <w:rsid w:val="008C5FE5"/>
    <w:rsid w:val="008D75B3"/>
    <w:rsid w:val="008E194E"/>
    <w:rsid w:val="008F488D"/>
    <w:rsid w:val="008F4FBF"/>
    <w:rsid w:val="009074D4"/>
    <w:rsid w:val="00907624"/>
    <w:rsid w:val="009224D5"/>
    <w:rsid w:val="0093064E"/>
    <w:rsid w:val="00932726"/>
    <w:rsid w:val="009455D9"/>
    <w:rsid w:val="009460A2"/>
    <w:rsid w:val="00950F71"/>
    <w:rsid w:val="009532CC"/>
    <w:rsid w:val="009625F3"/>
    <w:rsid w:val="00970B24"/>
    <w:rsid w:val="00971E2E"/>
    <w:rsid w:val="00973F27"/>
    <w:rsid w:val="00980F51"/>
    <w:rsid w:val="00983A20"/>
    <w:rsid w:val="009A4AF8"/>
    <w:rsid w:val="009A6FD8"/>
    <w:rsid w:val="009B252C"/>
    <w:rsid w:val="009C08A0"/>
    <w:rsid w:val="009C1C94"/>
    <w:rsid w:val="009D6E3A"/>
    <w:rsid w:val="009E3AE6"/>
    <w:rsid w:val="009F2A4C"/>
    <w:rsid w:val="009F38D5"/>
    <w:rsid w:val="00A121CE"/>
    <w:rsid w:val="00A15547"/>
    <w:rsid w:val="00A4102A"/>
    <w:rsid w:val="00A43A99"/>
    <w:rsid w:val="00A45696"/>
    <w:rsid w:val="00A53794"/>
    <w:rsid w:val="00A64744"/>
    <w:rsid w:val="00AA6FA5"/>
    <w:rsid w:val="00AB2E77"/>
    <w:rsid w:val="00AB75CE"/>
    <w:rsid w:val="00AD1018"/>
    <w:rsid w:val="00AD3464"/>
    <w:rsid w:val="00AD7366"/>
    <w:rsid w:val="00AE1C71"/>
    <w:rsid w:val="00AE4AD0"/>
    <w:rsid w:val="00AE703E"/>
    <w:rsid w:val="00AF330A"/>
    <w:rsid w:val="00B06B9C"/>
    <w:rsid w:val="00B071E0"/>
    <w:rsid w:val="00B07388"/>
    <w:rsid w:val="00B12E5B"/>
    <w:rsid w:val="00B220BD"/>
    <w:rsid w:val="00B22872"/>
    <w:rsid w:val="00B2475C"/>
    <w:rsid w:val="00B24F0D"/>
    <w:rsid w:val="00B25494"/>
    <w:rsid w:val="00B37416"/>
    <w:rsid w:val="00B471DA"/>
    <w:rsid w:val="00B84730"/>
    <w:rsid w:val="00BA18DA"/>
    <w:rsid w:val="00BA1D24"/>
    <w:rsid w:val="00BA587B"/>
    <w:rsid w:val="00BB0907"/>
    <w:rsid w:val="00BC0502"/>
    <w:rsid w:val="00BD3D29"/>
    <w:rsid w:val="00BD5F13"/>
    <w:rsid w:val="00C148C3"/>
    <w:rsid w:val="00C152FE"/>
    <w:rsid w:val="00C17E45"/>
    <w:rsid w:val="00C34F05"/>
    <w:rsid w:val="00C40B31"/>
    <w:rsid w:val="00C42EE2"/>
    <w:rsid w:val="00C43261"/>
    <w:rsid w:val="00C50B43"/>
    <w:rsid w:val="00C531B5"/>
    <w:rsid w:val="00C70061"/>
    <w:rsid w:val="00C75108"/>
    <w:rsid w:val="00C81A99"/>
    <w:rsid w:val="00C9109F"/>
    <w:rsid w:val="00CA0600"/>
    <w:rsid w:val="00CA1F64"/>
    <w:rsid w:val="00CA78BC"/>
    <w:rsid w:val="00CD1E8A"/>
    <w:rsid w:val="00CD2CBB"/>
    <w:rsid w:val="00CE1B50"/>
    <w:rsid w:val="00CF7D16"/>
    <w:rsid w:val="00CF7EB1"/>
    <w:rsid w:val="00D050EA"/>
    <w:rsid w:val="00D27223"/>
    <w:rsid w:val="00D35070"/>
    <w:rsid w:val="00D3611A"/>
    <w:rsid w:val="00D37AB3"/>
    <w:rsid w:val="00D45394"/>
    <w:rsid w:val="00D508FE"/>
    <w:rsid w:val="00D54FF8"/>
    <w:rsid w:val="00D552ED"/>
    <w:rsid w:val="00D62C25"/>
    <w:rsid w:val="00D82D1E"/>
    <w:rsid w:val="00DA003B"/>
    <w:rsid w:val="00DA25C2"/>
    <w:rsid w:val="00DB5406"/>
    <w:rsid w:val="00DB74CD"/>
    <w:rsid w:val="00DC31D1"/>
    <w:rsid w:val="00DE1902"/>
    <w:rsid w:val="00DE40F5"/>
    <w:rsid w:val="00E03AF4"/>
    <w:rsid w:val="00E212B8"/>
    <w:rsid w:val="00E2378A"/>
    <w:rsid w:val="00E319FF"/>
    <w:rsid w:val="00E3214C"/>
    <w:rsid w:val="00E37C57"/>
    <w:rsid w:val="00E41BF4"/>
    <w:rsid w:val="00E833F4"/>
    <w:rsid w:val="00E854B3"/>
    <w:rsid w:val="00E93C31"/>
    <w:rsid w:val="00EA7359"/>
    <w:rsid w:val="00EB0F94"/>
    <w:rsid w:val="00EB1F1E"/>
    <w:rsid w:val="00EB35AF"/>
    <w:rsid w:val="00EB73D8"/>
    <w:rsid w:val="00EC1484"/>
    <w:rsid w:val="00EC3726"/>
    <w:rsid w:val="00EC5373"/>
    <w:rsid w:val="00ED4453"/>
    <w:rsid w:val="00EF3525"/>
    <w:rsid w:val="00EF5559"/>
    <w:rsid w:val="00EF61C0"/>
    <w:rsid w:val="00F009AD"/>
    <w:rsid w:val="00F0651B"/>
    <w:rsid w:val="00F14604"/>
    <w:rsid w:val="00F17313"/>
    <w:rsid w:val="00F211D3"/>
    <w:rsid w:val="00F241C9"/>
    <w:rsid w:val="00F2646A"/>
    <w:rsid w:val="00F35E07"/>
    <w:rsid w:val="00F424CE"/>
    <w:rsid w:val="00F62122"/>
    <w:rsid w:val="00F753E2"/>
    <w:rsid w:val="00F772CA"/>
    <w:rsid w:val="00F90435"/>
    <w:rsid w:val="00FA5053"/>
    <w:rsid w:val="00FA653E"/>
    <w:rsid w:val="00FC3586"/>
    <w:rsid w:val="00FD3315"/>
    <w:rsid w:val="00FE26A1"/>
    <w:rsid w:val="00FF104D"/>
    <w:rsid w:val="00FF4E6F"/>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E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AE2"/>
    <w:rPr>
      <w:rFonts w:ascii="Tahoma" w:hAnsi="Tahoma" w:cs="Tahoma"/>
      <w:sz w:val="16"/>
      <w:szCs w:val="16"/>
    </w:rPr>
  </w:style>
  <w:style w:type="character" w:customStyle="1" w:styleId="BalloonTextChar">
    <w:name w:val="Balloon Text Char"/>
    <w:basedOn w:val="DefaultParagraphFont"/>
    <w:link w:val="BalloonText"/>
    <w:uiPriority w:val="99"/>
    <w:semiHidden/>
    <w:rsid w:val="00090AE2"/>
    <w:rPr>
      <w:rFonts w:ascii="Tahoma" w:hAnsi="Tahoma" w:cs="Tahoma"/>
      <w:sz w:val="16"/>
      <w:szCs w:val="16"/>
    </w:rPr>
  </w:style>
  <w:style w:type="paragraph" w:styleId="ListParagraph">
    <w:name w:val="List Paragraph"/>
    <w:basedOn w:val="Normal"/>
    <w:uiPriority w:val="34"/>
    <w:qFormat/>
    <w:rsid w:val="00322EDC"/>
    <w:pPr>
      <w:ind w:left="720"/>
    </w:pPr>
  </w:style>
  <w:style w:type="character" w:styleId="Hyperlink">
    <w:name w:val="Hyperlink"/>
    <w:basedOn w:val="DefaultParagraphFont"/>
    <w:uiPriority w:val="99"/>
    <w:unhideWhenUsed/>
    <w:rsid w:val="007227A9"/>
    <w:rPr>
      <w:color w:val="0000FF"/>
      <w:u w:val="single"/>
    </w:rPr>
  </w:style>
  <w:style w:type="character" w:styleId="Strong">
    <w:name w:val="Strong"/>
    <w:basedOn w:val="DefaultParagraphFont"/>
    <w:uiPriority w:val="22"/>
    <w:qFormat/>
    <w:rsid w:val="002F5FF5"/>
    <w:rPr>
      <w:b/>
      <w:bCs/>
    </w:rPr>
  </w:style>
  <w:style w:type="paragraph" w:styleId="NormalWeb">
    <w:name w:val="Normal (Web)"/>
    <w:basedOn w:val="Normal"/>
    <w:uiPriority w:val="99"/>
    <w:semiHidden/>
    <w:unhideWhenUsed/>
    <w:rsid w:val="002F5FF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2F5FF5"/>
  </w:style>
  <w:style w:type="paragraph" w:styleId="PlainText">
    <w:name w:val="Plain Text"/>
    <w:basedOn w:val="Normal"/>
    <w:link w:val="PlainTextChar"/>
    <w:uiPriority w:val="99"/>
    <w:semiHidden/>
    <w:unhideWhenUsed/>
    <w:rsid w:val="002803F6"/>
    <w:rPr>
      <w:rFonts w:eastAsiaTheme="minorHAnsi" w:cstheme="minorBidi"/>
      <w:szCs w:val="21"/>
    </w:rPr>
  </w:style>
  <w:style w:type="character" w:customStyle="1" w:styleId="PlainTextChar">
    <w:name w:val="Plain Text Char"/>
    <w:basedOn w:val="DefaultParagraphFont"/>
    <w:link w:val="PlainText"/>
    <w:uiPriority w:val="99"/>
    <w:semiHidden/>
    <w:rsid w:val="002803F6"/>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E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AE2"/>
    <w:rPr>
      <w:rFonts w:ascii="Tahoma" w:hAnsi="Tahoma" w:cs="Tahoma"/>
      <w:sz w:val="16"/>
      <w:szCs w:val="16"/>
    </w:rPr>
  </w:style>
  <w:style w:type="character" w:customStyle="1" w:styleId="BalloonTextChar">
    <w:name w:val="Balloon Text Char"/>
    <w:basedOn w:val="DefaultParagraphFont"/>
    <w:link w:val="BalloonText"/>
    <w:uiPriority w:val="99"/>
    <w:semiHidden/>
    <w:rsid w:val="00090AE2"/>
    <w:rPr>
      <w:rFonts w:ascii="Tahoma" w:hAnsi="Tahoma" w:cs="Tahoma"/>
      <w:sz w:val="16"/>
      <w:szCs w:val="16"/>
    </w:rPr>
  </w:style>
  <w:style w:type="paragraph" w:styleId="ListParagraph">
    <w:name w:val="List Paragraph"/>
    <w:basedOn w:val="Normal"/>
    <w:uiPriority w:val="34"/>
    <w:qFormat/>
    <w:rsid w:val="00322EDC"/>
    <w:pPr>
      <w:ind w:left="720"/>
    </w:pPr>
  </w:style>
  <w:style w:type="character" w:styleId="Hyperlink">
    <w:name w:val="Hyperlink"/>
    <w:basedOn w:val="DefaultParagraphFont"/>
    <w:uiPriority w:val="99"/>
    <w:unhideWhenUsed/>
    <w:rsid w:val="007227A9"/>
    <w:rPr>
      <w:color w:val="0000FF"/>
      <w:u w:val="single"/>
    </w:rPr>
  </w:style>
  <w:style w:type="character" w:styleId="Strong">
    <w:name w:val="Strong"/>
    <w:basedOn w:val="DefaultParagraphFont"/>
    <w:uiPriority w:val="22"/>
    <w:qFormat/>
    <w:rsid w:val="002F5FF5"/>
    <w:rPr>
      <w:b/>
      <w:bCs/>
    </w:rPr>
  </w:style>
  <w:style w:type="paragraph" w:styleId="NormalWeb">
    <w:name w:val="Normal (Web)"/>
    <w:basedOn w:val="Normal"/>
    <w:uiPriority w:val="99"/>
    <w:semiHidden/>
    <w:unhideWhenUsed/>
    <w:rsid w:val="002F5FF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2F5FF5"/>
  </w:style>
  <w:style w:type="paragraph" w:styleId="PlainText">
    <w:name w:val="Plain Text"/>
    <w:basedOn w:val="Normal"/>
    <w:link w:val="PlainTextChar"/>
    <w:uiPriority w:val="99"/>
    <w:semiHidden/>
    <w:unhideWhenUsed/>
    <w:rsid w:val="002803F6"/>
    <w:rPr>
      <w:rFonts w:eastAsiaTheme="minorHAnsi" w:cstheme="minorBidi"/>
      <w:szCs w:val="21"/>
    </w:rPr>
  </w:style>
  <w:style w:type="character" w:customStyle="1" w:styleId="PlainTextChar">
    <w:name w:val="Plain Text Char"/>
    <w:basedOn w:val="DefaultParagraphFont"/>
    <w:link w:val="PlainText"/>
    <w:uiPriority w:val="99"/>
    <w:semiHidden/>
    <w:rsid w:val="002803F6"/>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066711">
      <w:bodyDiv w:val="1"/>
      <w:marLeft w:val="0"/>
      <w:marRight w:val="0"/>
      <w:marTop w:val="0"/>
      <w:marBottom w:val="0"/>
      <w:divBdr>
        <w:top w:val="none" w:sz="0" w:space="0" w:color="auto"/>
        <w:left w:val="none" w:sz="0" w:space="0" w:color="auto"/>
        <w:bottom w:val="none" w:sz="0" w:space="0" w:color="auto"/>
        <w:right w:val="none" w:sz="0" w:space="0" w:color="auto"/>
      </w:divBdr>
    </w:div>
    <w:div w:id="1006712100">
      <w:bodyDiv w:val="1"/>
      <w:marLeft w:val="0"/>
      <w:marRight w:val="0"/>
      <w:marTop w:val="0"/>
      <w:marBottom w:val="0"/>
      <w:divBdr>
        <w:top w:val="none" w:sz="0" w:space="0" w:color="auto"/>
        <w:left w:val="none" w:sz="0" w:space="0" w:color="auto"/>
        <w:bottom w:val="none" w:sz="0" w:space="0" w:color="auto"/>
        <w:right w:val="none" w:sz="0" w:space="0" w:color="auto"/>
      </w:divBdr>
      <w:divsChild>
        <w:div w:id="2000035831">
          <w:marLeft w:val="0"/>
          <w:marRight w:val="0"/>
          <w:marTop w:val="0"/>
          <w:marBottom w:val="0"/>
          <w:divBdr>
            <w:top w:val="none" w:sz="0" w:space="0" w:color="auto"/>
            <w:left w:val="none" w:sz="0" w:space="0" w:color="auto"/>
            <w:bottom w:val="none" w:sz="0" w:space="0" w:color="auto"/>
            <w:right w:val="none" w:sz="0" w:space="0" w:color="auto"/>
          </w:divBdr>
        </w:div>
        <w:div w:id="1225337754">
          <w:marLeft w:val="0"/>
          <w:marRight w:val="0"/>
          <w:marTop w:val="0"/>
          <w:marBottom w:val="0"/>
          <w:divBdr>
            <w:top w:val="none" w:sz="0" w:space="0" w:color="auto"/>
            <w:left w:val="none" w:sz="0" w:space="0" w:color="auto"/>
            <w:bottom w:val="none" w:sz="0" w:space="0" w:color="auto"/>
            <w:right w:val="none" w:sz="0" w:space="0" w:color="auto"/>
          </w:divBdr>
        </w:div>
      </w:divsChild>
    </w:div>
    <w:div w:id="1667321823">
      <w:bodyDiv w:val="1"/>
      <w:marLeft w:val="0"/>
      <w:marRight w:val="0"/>
      <w:marTop w:val="0"/>
      <w:marBottom w:val="0"/>
      <w:divBdr>
        <w:top w:val="none" w:sz="0" w:space="0" w:color="auto"/>
        <w:left w:val="none" w:sz="0" w:space="0" w:color="auto"/>
        <w:bottom w:val="none" w:sz="0" w:space="0" w:color="auto"/>
        <w:right w:val="none" w:sz="0" w:space="0" w:color="auto"/>
      </w:divBdr>
    </w:div>
    <w:div w:id="1788236728">
      <w:bodyDiv w:val="1"/>
      <w:marLeft w:val="0"/>
      <w:marRight w:val="0"/>
      <w:marTop w:val="0"/>
      <w:marBottom w:val="0"/>
      <w:divBdr>
        <w:top w:val="none" w:sz="0" w:space="0" w:color="auto"/>
        <w:left w:val="none" w:sz="0" w:space="0" w:color="auto"/>
        <w:bottom w:val="none" w:sz="0" w:space="0" w:color="auto"/>
        <w:right w:val="none" w:sz="0" w:space="0" w:color="auto"/>
      </w:divBdr>
    </w:div>
    <w:div w:id="1921673755">
      <w:bodyDiv w:val="1"/>
      <w:marLeft w:val="0"/>
      <w:marRight w:val="0"/>
      <w:marTop w:val="0"/>
      <w:marBottom w:val="0"/>
      <w:divBdr>
        <w:top w:val="none" w:sz="0" w:space="0" w:color="auto"/>
        <w:left w:val="none" w:sz="0" w:space="0" w:color="auto"/>
        <w:bottom w:val="none" w:sz="0" w:space="0" w:color="auto"/>
        <w:right w:val="none" w:sz="0" w:space="0" w:color="auto"/>
      </w:divBdr>
    </w:div>
    <w:div w:id="1973320870">
      <w:bodyDiv w:val="1"/>
      <w:marLeft w:val="0"/>
      <w:marRight w:val="0"/>
      <w:marTop w:val="0"/>
      <w:marBottom w:val="0"/>
      <w:divBdr>
        <w:top w:val="none" w:sz="0" w:space="0" w:color="auto"/>
        <w:left w:val="none" w:sz="0" w:space="0" w:color="auto"/>
        <w:bottom w:val="none" w:sz="0" w:space="0" w:color="auto"/>
        <w:right w:val="none" w:sz="0" w:space="0" w:color="auto"/>
      </w:divBdr>
    </w:div>
    <w:div w:id="1977836133">
      <w:bodyDiv w:val="1"/>
      <w:marLeft w:val="0"/>
      <w:marRight w:val="0"/>
      <w:marTop w:val="0"/>
      <w:marBottom w:val="0"/>
      <w:divBdr>
        <w:top w:val="none" w:sz="0" w:space="0" w:color="auto"/>
        <w:left w:val="none" w:sz="0" w:space="0" w:color="auto"/>
        <w:bottom w:val="none" w:sz="0" w:space="0" w:color="auto"/>
        <w:right w:val="none" w:sz="0" w:space="0" w:color="auto"/>
      </w:divBdr>
    </w:div>
    <w:div w:id="19807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moa@amesburym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jeannegeigercrisiscenter.org/" TargetMode="External"/><Relationship Id="rId4" Type="http://schemas.microsoft.com/office/2007/relationships/stylesWithEffects" Target="stylesWithEffects.xml"/><Relationship Id="rId9" Type="http://schemas.openxmlformats.org/officeDocument/2006/relationships/hyperlink" Target="http://www.pettengillhouse.org/featured_ev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E3879-1D5D-436B-A6CB-A408449D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Amesbury Public Schools</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Reese</dc:creator>
  <cp:lastModifiedBy>Gary Reese</cp:lastModifiedBy>
  <cp:revision>2</cp:revision>
  <cp:lastPrinted>2016-06-17T16:35:00Z</cp:lastPrinted>
  <dcterms:created xsi:type="dcterms:W3CDTF">2017-02-10T14:03:00Z</dcterms:created>
  <dcterms:modified xsi:type="dcterms:W3CDTF">2017-02-10T14:03:00Z</dcterms:modified>
</cp:coreProperties>
</file>